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6F0DE" w14:textId="77777777" w:rsidR="006707CB" w:rsidRDefault="006707CB" w:rsidP="006707CB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 xml:space="preserve">Вакантные места для приема (перевода) обучающихся </w:t>
      </w:r>
    </w:p>
    <w:p w14:paraId="05032D13" w14:textId="77777777" w:rsidR="006707CB" w:rsidRDefault="006707CB" w:rsidP="006707CB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 xml:space="preserve">по образовательным программам подготовки квалифицированных рабочих, служащих (ППКРС) </w:t>
      </w:r>
    </w:p>
    <w:p w14:paraId="65E4DCC2" w14:textId="77777777" w:rsidR="006707CB" w:rsidRDefault="006707CB" w:rsidP="006707CB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очная форма обучения (на базе 9 классов с получением основного общего образования)</w:t>
      </w:r>
    </w:p>
    <w:p w14:paraId="17F5FAC9" w14:textId="77777777" w:rsidR="006707CB" w:rsidRDefault="006707CB" w:rsidP="006707CB">
      <w:pPr>
        <w:jc w:val="center"/>
        <w:rPr>
          <w:rFonts w:cstheme="minorHAnsi"/>
          <w:b/>
          <w:sz w:val="32"/>
          <w:szCs w:val="32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622"/>
        <w:gridCol w:w="5655"/>
        <w:gridCol w:w="869"/>
        <w:gridCol w:w="1696"/>
        <w:gridCol w:w="1580"/>
        <w:gridCol w:w="1578"/>
        <w:gridCol w:w="1560"/>
      </w:tblGrid>
      <w:tr w:rsidR="006707CB" w14:paraId="469EECF5" w14:textId="77777777" w:rsidTr="006707CB">
        <w:trPr>
          <w:trHeight w:val="680"/>
        </w:trPr>
        <w:tc>
          <w:tcPr>
            <w:tcW w:w="16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2A2B19B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Код профессии</w:t>
            </w:r>
          </w:p>
        </w:tc>
        <w:tc>
          <w:tcPr>
            <w:tcW w:w="63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684772D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основной образовательной программы</w:t>
            </w:r>
          </w:p>
        </w:tc>
        <w:tc>
          <w:tcPr>
            <w:tcW w:w="8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2DCDA74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Курс</w:t>
            </w:r>
          </w:p>
        </w:tc>
        <w:tc>
          <w:tcPr>
            <w:tcW w:w="6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DB57D90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вакантных мест</w:t>
            </w:r>
          </w:p>
        </w:tc>
      </w:tr>
      <w:tr w:rsidR="006707CB" w14:paraId="14A1331F" w14:textId="77777777" w:rsidTr="006707CB">
        <w:trPr>
          <w:trHeight w:val="6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53F34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6A3AE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2125E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9C776EA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федеральный бюджет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429D5E2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бюджет субъекта РФ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3FF2800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местный бюджет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EAE6D3A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средства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физ./юр. лиц</w:t>
            </w:r>
          </w:p>
        </w:tc>
      </w:tr>
      <w:tr w:rsidR="006707CB" w14:paraId="625A2AEB" w14:textId="77777777" w:rsidTr="006707CB">
        <w:trPr>
          <w:trHeight w:val="680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2F911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23.01.17</w:t>
            </w:r>
          </w:p>
        </w:tc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9BB9F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по ремонту и обслуживанию автомобилей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F9050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026D3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E5DB8" w14:textId="3893A94A" w:rsidR="006707CB" w:rsidRDefault="00D774E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E395C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B25EA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CB" w14:paraId="16D875EB" w14:textId="77777777" w:rsidTr="006707CB">
        <w:trPr>
          <w:trHeight w:val="680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D59F4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23.01.17</w:t>
            </w:r>
          </w:p>
        </w:tc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0C4A6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по ремонту и обслуживанию автомобилей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4FA6E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83DE8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BAEFF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52B93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5966D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CB" w14:paraId="75B12FAB" w14:textId="77777777" w:rsidTr="006707CB">
        <w:trPr>
          <w:trHeight w:val="680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07332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35.01.30</w:t>
            </w:r>
          </w:p>
        </w:tc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FE8D5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Машинист лесозаготовительных и трелевочных машин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3F88A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292B6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31C05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6C5BC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C6F92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CB" w14:paraId="7271F67C" w14:textId="77777777" w:rsidTr="006707CB">
        <w:trPr>
          <w:trHeight w:val="680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EA83C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35.01.30</w:t>
            </w:r>
          </w:p>
        </w:tc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8DC09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Машинист лесозаготовительных и трелевочных машин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E4819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0A040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0A7CC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1E9D7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4C7CE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CB" w14:paraId="0B49901F" w14:textId="77777777" w:rsidTr="006707CB">
        <w:trPr>
          <w:trHeight w:val="680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9EC49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43.01.09</w:t>
            </w:r>
          </w:p>
        </w:tc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A5C1A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Повар, кондитер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C120A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CACC6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D090A" w14:textId="1C7D6CDC" w:rsidR="006707CB" w:rsidRDefault="001E602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087B2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280F1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CB" w14:paraId="42D58A6A" w14:textId="77777777" w:rsidTr="006707CB">
        <w:trPr>
          <w:trHeight w:val="680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A9E66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43.01.09</w:t>
            </w:r>
          </w:p>
        </w:tc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B7E2E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Повар, кондитер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47D5C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9F34F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80314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AE6F7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B5D42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CB" w14:paraId="62754C5D" w14:textId="77777777" w:rsidTr="006707CB">
        <w:trPr>
          <w:trHeight w:val="680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BCB65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43.01.09</w:t>
            </w:r>
          </w:p>
        </w:tc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68EB9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Повар, кондитер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E2F69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DD80A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5CC14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2E9F0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591C1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CB" w14:paraId="72D7A5FE" w14:textId="77777777" w:rsidTr="006707CB">
        <w:trPr>
          <w:trHeight w:val="680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F6EEA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43.01.09</w:t>
            </w:r>
          </w:p>
        </w:tc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EECC4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Повар, кондитер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DC1F2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610DF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1F814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6F287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30806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CB" w14:paraId="0EC17B77" w14:textId="77777777" w:rsidTr="006707CB">
        <w:trPr>
          <w:trHeight w:val="680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7FCFB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13.01.10</w:t>
            </w:r>
          </w:p>
        </w:tc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0FED5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Электромонтер по ремонту и обслуживанию электрооборудования (по отраслям)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CD617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E30B5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F6F6F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2F3CD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FF0B0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CB" w14:paraId="06D0B7CB" w14:textId="77777777" w:rsidTr="006707CB">
        <w:trPr>
          <w:trHeight w:val="680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A2A85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13.01.10</w:t>
            </w:r>
          </w:p>
        </w:tc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E0330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Электромонтер по ремонту и обслуживанию электрооборудования (по отраслям)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D1E3B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D9672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18B86" w14:textId="56403CF9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2740B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A6DBD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CB" w14:paraId="1D1874AA" w14:textId="77777777" w:rsidTr="006707CB">
        <w:trPr>
          <w:trHeight w:val="680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788D7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23.01.08</w:t>
            </w:r>
          </w:p>
        </w:tc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96C62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Слесарь по ремонту строительных машин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FC1FE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217AB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2F89F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8F57C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E4420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CB" w14:paraId="6B0FA2B8" w14:textId="77777777" w:rsidTr="006707CB">
        <w:trPr>
          <w:trHeight w:val="680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06D1B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23.01.08</w:t>
            </w:r>
          </w:p>
        </w:tc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68C5D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Слесарь по ремонту строительных машин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3804F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E3D34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EB9F2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072C0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EF08F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CB" w14:paraId="7B565382" w14:textId="77777777" w:rsidTr="006707CB">
        <w:trPr>
          <w:trHeight w:val="680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267F3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15.01.37</w:t>
            </w:r>
          </w:p>
        </w:tc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ABFE6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Слесарь-наладчик контрольно-измерительных приборов и автоматики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0C69B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FD916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8045A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B9EA0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14739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CB" w14:paraId="2AA867B6" w14:textId="77777777" w:rsidTr="006707CB">
        <w:trPr>
          <w:trHeight w:val="680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EA188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15.01.31</w:t>
            </w:r>
          </w:p>
        </w:tc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7A942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контрольно-измерительных приборов и автоматики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5346C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8FF35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36459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DB135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3EFEF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CB" w14:paraId="4FD03993" w14:textId="77777777" w:rsidTr="006707CB">
        <w:trPr>
          <w:trHeight w:val="680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F7A53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15.01.31</w:t>
            </w:r>
          </w:p>
        </w:tc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48764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контрольно-измерительных приборов и автоматики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AB483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BCD60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28FCD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38098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907E1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CB" w14:paraId="70EEA163" w14:textId="77777777" w:rsidTr="006707CB">
        <w:trPr>
          <w:trHeight w:val="680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D998B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15.01.31</w:t>
            </w:r>
          </w:p>
        </w:tc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81482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контрольно-измерительных приборов и автоматики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77CBF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97ABC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665DA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E10B9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4495A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DB24CCE" w14:textId="77777777" w:rsidR="006707CB" w:rsidRDefault="006707CB" w:rsidP="006707CB">
      <w:pPr>
        <w:jc w:val="center"/>
        <w:rPr>
          <w:rFonts w:cstheme="minorHAnsi"/>
          <w:b/>
          <w:sz w:val="28"/>
          <w:szCs w:val="28"/>
        </w:rPr>
      </w:pPr>
    </w:p>
    <w:sectPr w:rsidR="006707CB" w:rsidSect="006707C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E46"/>
    <w:rsid w:val="001E6022"/>
    <w:rsid w:val="006707CB"/>
    <w:rsid w:val="00793E46"/>
    <w:rsid w:val="00885409"/>
    <w:rsid w:val="00D77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9B3B95"/>
  <w15:chartTrackingRefBased/>
  <w15:docId w15:val="{429C234F-4A0E-40FE-B7A3-EF19F61AE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07CB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707C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815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204</Words>
  <Characters>1166</Characters>
  <Application>Microsoft Office Word</Application>
  <DocSecurity>0</DocSecurity>
  <Lines>9</Lines>
  <Paragraphs>2</Paragraphs>
  <ScaleCrop>false</ScaleCrop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 комиссия</dc:creator>
  <cp:keywords/>
  <dc:description/>
  <cp:lastModifiedBy>Приемная комиссия</cp:lastModifiedBy>
  <cp:revision>4</cp:revision>
  <dcterms:created xsi:type="dcterms:W3CDTF">2026-03-05T06:54:00Z</dcterms:created>
  <dcterms:modified xsi:type="dcterms:W3CDTF">2026-03-19T06:33:00Z</dcterms:modified>
</cp:coreProperties>
</file>