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00A153" w14:textId="77777777" w:rsidR="009358B0" w:rsidRPr="009358B0" w:rsidRDefault="009358B0" w:rsidP="009358B0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  <w:r w:rsidRPr="009358B0">
        <w:rPr>
          <w:rFonts w:cstheme="minorHAnsi"/>
          <w:b/>
          <w:sz w:val="32"/>
          <w:szCs w:val="32"/>
        </w:rPr>
        <w:t>Вакантные места для приема (перевода) обучающихся</w:t>
      </w:r>
    </w:p>
    <w:p w14:paraId="0639D648" w14:textId="77777777" w:rsidR="009358B0" w:rsidRPr="009358B0" w:rsidRDefault="009358B0" w:rsidP="009358B0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  <w:r w:rsidRPr="009358B0">
        <w:rPr>
          <w:rFonts w:cstheme="minorHAnsi"/>
          <w:b/>
          <w:sz w:val="32"/>
          <w:szCs w:val="32"/>
        </w:rPr>
        <w:t>по образовательным программам подготовки специалистов среднего звена (ППССЗ)</w:t>
      </w:r>
    </w:p>
    <w:p w14:paraId="73DE35A3" w14:textId="77777777" w:rsidR="009358B0" w:rsidRPr="009358B0" w:rsidRDefault="009358B0" w:rsidP="009358B0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  <w:r w:rsidRPr="009358B0">
        <w:rPr>
          <w:rFonts w:cstheme="minorHAnsi"/>
          <w:b/>
          <w:sz w:val="32"/>
          <w:szCs w:val="32"/>
        </w:rPr>
        <w:t>очная форма обучения (на базе 9 классов с получением основного общего образования)</w:t>
      </w:r>
    </w:p>
    <w:p w14:paraId="2EBC91DF" w14:textId="77777777" w:rsidR="002E1074" w:rsidRPr="002E1074" w:rsidRDefault="002E1074" w:rsidP="00C663EA">
      <w:pPr>
        <w:jc w:val="center"/>
        <w:rPr>
          <w:rFonts w:cstheme="minorHAnsi"/>
          <w:b/>
          <w:sz w:val="32"/>
          <w:szCs w:val="32"/>
        </w:rPr>
      </w:pPr>
    </w:p>
    <w:tbl>
      <w:tblPr>
        <w:tblStyle w:val="a3"/>
        <w:tblW w:w="15646" w:type="dxa"/>
        <w:tblLook w:val="04A0" w:firstRow="1" w:lastRow="0" w:firstColumn="1" w:lastColumn="0" w:noHBand="0" w:noVBand="1"/>
      </w:tblPr>
      <w:tblGrid>
        <w:gridCol w:w="1848"/>
        <w:gridCol w:w="6268"/>
        <w:gridCol w:w="848"/>
        <w:gridCol w:w="1696"/>
        <w:gridCol w:w="1668"/>
        <w:gridCol w:w="1668"/>
        <w:gridCol w:w="1650"/>
      </w:tblGrid>
      <w:tr w:rsidR="002E1074" w:rsidRPr="00933558" w14:paraId="36ECFD52" w14:textId="77777777" w:rsidTr="002E1074">
        <w:trPr>
          <w:trHeight w:val="680"/>
        </w:trPr>
        <w:tc>
          <w:tcPr>
            <w:tcW w:w="1688" w:type="dxa"/>
            <w:vMerge w:val="restart"/>
            <w:shd w:val="clear" w:color="auto" w:fill="F2F2F2" w:themeFill="background1" w:themeFillShade="F2"/>
            <w:vAlign w:val="center"/>
          </w:tcPr>
          <w:p w14:paraId="1334E1F8" w14:textId="77777777" w:rsidR="002E1074" w:rsidRPr="009358B0" w:rsidRDefault="002E1074" w:rsidP="00FD62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Код </w:t>
            </w:r>
            <w:r w:rsidR="00FD6234"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специальности</w:t>
            </w:r>
          </w:p>
        </w:tc>
        <w:tc>
          <w:tcPr>
            <w:tcW w:w="6387" w:type="dxa"/>
            <w:vMerge w:val="restart"/>
            <w:shd w:val="clear" w:color="auto" w:fill="F2F2F2" w:themeFill="background1" w:themeFillShade="F2"/>
            <w:vAlign w:val="center"/>
          </w:tcPr>
          <w:p w14:paraId="6ECDA548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основной образовательной программы</w:t>
            </w:r>
          </w:p>
        </w:tc>
        <w:tc>
          <w:tcPr>
            <w:tcW w:w="851" w:type="dxa"/>
            <w:vMerge w:val="restart"/>
            <w:shd w:val="clear" w:color="auto" w:fill="F2F2F2" w:themeFill="background1" w:themeFillShade="F2"/>
            <w:vAlign w:val="center"/>
          </w:tcPr>
          <w:p w14:paraId="624AB237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Курс</w:t>
            </w:r>
          </w:p>
        </w:tc>
        <w:tc>
          <w:tcPr>
            <w:tcW w:w="6720" w:type="dxa"/>
            <w:gridSpan w:val="4"/>
            <w:shd w:val="clear" w:color="auto" w:fill="F2F2F2" w:themeFill="background1" w:themeFillShade="F2"/>
            <w:vAlign w:val="center"/>
          </w:tcPr>
          <w:p w14:paraId="66A3D9F2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вакантных мест</w:t>
            </w:r>
          </w:p>
        </w:tc>
      </w:tr>
      <w:tr w:rsidR="002E1074" w14:paraId="1525D94D" w14:textId="77777777" w:rsidTr="002E1074">
        <w:trPr>
          <w:trHeight w:val="680"/>
        </w:trPr>
        <w:tc>
          <w:tcPr>
            <w:tcW w:w="1688" w:type="dxa"/>
            <w:vMerge/>
            <w:shd w:val="clear" w:color="auto" w:fill="F2F2F2" w:themeFill="background1" w:themeFillShade="F2"/>
            <w:vAlign w:val="center"/>
          </w:tcPr>
          <w:p w14:paraId="3CBEF58D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87" w:type="dxa"/>
            <w:vMerge/>
            <w:shd w:val="clear" w:color="auto" w:fill="F2F2F2" w:themeFill="background1" w:themeFillShade="F2"/>
            <w:vAlign w:val="center"/>
          </w:tcPr>
          <w:p w14:paraId="04DEF5FF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Merge/>
            <w:shd w:val="clear" w:color="auto" w:fill="F2F2F2" w:themeFill="background1" w:themeFillShade="F2"/>
            <w:vAlign w:val="center"/>
          </w:tcPr>
          <w:p w14:paraId="788FEDF5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2" w:type="dxa"/>
            <w:shd w:val="clear" w:color="auto" w:fill="F2F2F2" w:themeFill="background1" w:themeFillShade="F2"/>
            <w:vAlign w:val="center"/>
          </w:tcPr>
          <w:p w14:paraId="44A8C44B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федеральный бюджет</w:t>
            </w:r>
          </w:p>
        </w:tc>
        <w:tc>
          <w:tcPr>
            <w:tcW w:w="1682" w:type="dxa"/>
            <w:shd w:val="clear" w:color="auto" w:fill="F2F2F2" w:themeFill="background1" w:themeFillShade="F2"/>
          </w:tcPr>
          <w:p w14:paraId="197F477E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бюджет субъекта РФ</w:t>
            </w:r>
          </w:p>
        </w:tc>
        <w:tc>
          <w:tcPr>
            <w:tcW w:w="1682" w:type="dxa"/>
            <w:shd w:val="clear" w:color="auto" w:fill="F2F2F2" w:themeFill="background1" w:themeFillShade="F2"/>
          </w:tcPr>
          <w:p w14:paraId="42E662DF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местный бюджет</w:t>
            </w:r>
          </w:p>
        </w:tc>
        <w:tc>
          <w:tcPr>
            <w:tcW w:w="1664" w:type="dxa"/>
            <w:shd w:val="clear" w:color="auto" w:fill="F2F2F2" w:themeFill="background1" w:themeFillShade="F2"/>
          </w:tcPr>
          <w:p w14:paraId="1B6BE466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средства </w:t>
            </w: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физ./юр. лиц</w:t>
            </w:r>
          </w:p>
        </w:tc>
      </w:tr>
      <w:tr w:rsidR="002E1074" w14:paraId="432387AC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680E13F2" w14:textId="77777777" w:rsidR="002E1074" w:rsidRPr="009358B0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13.02.01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7F2014DC" w14:textId="77777777" w:rsidR="002E1074" w:rsidRPr="009358B0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Тепловые электрические станции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CCD35FC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379CB3FA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11B156D7" w14:textId="557B2EF2" w:rsidR="002E1074" w:rsidRPr="009358B0" w:rsidRDefault="00D10E8A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5B5D217D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1EDA98C5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1074" w14:paraId="6E203B49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45189D9D" w14:textId="77777777" w:rsidR="002E1074" w:rsidRPr="009358B0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35.02.02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5C63587D" w14:textId="77777777" w:rsidR="002E1074" w:rsidRPr="009358B0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Технология лесозаготовок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A46A60C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335D171E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154C9DF0" w14:textId="77777777" w:rsidR="002E1074" w:rsidRPr="00746A76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6A7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3753B0F7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20B8D716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1074" w14:paraId="3139D57E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658F469E" w14:textId="77777777" w:rsidR="002E1074" w:rsidRPr="009358B0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35.02.02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44951934" w14:textId="77777777" w:rsidR="002E1074" w:rsidRPr="009358B0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Технология лесозаготовок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6F4B8C2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1560AE4A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390B0F1F" w14:textId="77777777" w:rsidR="002E1074" w:rsidRPr="00746A76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6A7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784FE19D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2B8F3D92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1074" w14:paraId="7191E3F2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12C0193E" w14:textId="77777777" w:rsidR="002E1074" w:rsidRPr="009358B0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35.02.18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6E952A86" w14:textId="77777777" w:rsidR="002E1074" w:rsidRPr="009358B0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Технология переработки древесины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B8D5010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2745598B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2A88FA58" w14:textId="4AE63659" w:rsidR="002E1074" w:rsidRPr="009358B0" w:rsidRDefault="00746A76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63F8DB6E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5D070684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1074" w14:paraId="4959D2BC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04E2ADA2" w14:textId="77777777" w:rsidR="002E1074" w:rsidRPr="009358B0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35.02.04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072BD6ED" w14:textId="77777777" w:rsidR="002E1074" w:rsidRPr="009358B0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Технология комплексной переработки древесины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7E108FB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4F225894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73AD05F9" w14:textId="122F3943" w:rsidR="002E1074" w:rsidRPr="009358B0" w:rsidRDefault="00030651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4FCB03FD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3A64D55B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1074" w14:paraId="33ADA233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15F64580" w14:textId="77777777" w:rsidR="002E1074" w:rsidRPr="009358B0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35.02.04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23D4F2C1" w14:textId="77777777" w:rsidR="002E1074" w:rsidRPr="009358B0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Технология комплексной переработки древесины      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B7192E1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0F1CA77F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595259E0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474EBCB1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32A9B5BB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1074" w14:paraId="1B9EFF1C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27343B25" w14:textId="77777777" w:rsidR="002E1074" w:rsidRPr="009358B0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35.02.04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19CDD243" w14:textId="77777777" w:rsidR="002E1074" w:rsidRPr="009358B0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Технология комплексной переработки древесины     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8080353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3674365C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23562B89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3BD0DE84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56F54D30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1074" w14:paraId="7D4D6D06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3DAD9264" w14:textId="77777777" w:rsidR="002E1074" w:rsidRPr="009358B0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44.02.02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46D5C92A" w14:textId="77777777" w:rsidR="002E1074" w:rsidRPr="009358B0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Преподавание в начальных классах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2932B00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32E55134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22690631" w14:textId="5DCBD6C3" w:rsidR="002E1074" w:rsidRPr="009358B0" w:rsidRDefault="00746A76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321F5886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7793D488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1074" w14:paraId="411C93B9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1E5C76B1" w14:textId="77777777" w:rsidR="002E1074" w:rsidRPr="009358B0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44.02.02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5C423359" w14:textId="77777777" w:rsidR="002E1074" w:rsidRPr="009358B0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Преподавание в начальных классах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2B8CF5F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36F85AE3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70C3752D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157340D4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018AB3B3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1074" w14:paraId="37675A20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005BF4CE" w14:textId="77777777" w:rsidR="002E1074" w:rsidRPr="009358B0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44.02.02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62CB448C" w14:textId="77777777" w:rsidR="002E1074" w:rsidRPr="009358B0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Преподавание в начальных классах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B11942A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5C6DE74C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7F4F38DB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1D451921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7EE1CC4B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7F4A682E" w14:textId="6A5639A5" w:rsidR="002E1074" w:rsidRDefault="00C663EA" w:rsidP="004A338A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br/>
      </w:r>
    </w:p>
    <w:sectPr w:rsidR="002E1074" w:rsidSect="00933558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63EA"/>
    <w:rsid w:val="00022C1F"/>
    <w:rsid w:val="00030651"/>
    <w:rsid w:val="002E1074"/>
    <w:rsid w:val="003474DD"/>
    <w:rsid w:val="004255A6"/>
    <w:rsid w:val="004554F4"/>
    <w:rsid w:val="00497B15"/>
    <w:rsid w:val="004A338A"/>
    <w:rsid w:val="00546D01"/>
    <w:rsid w:val="00746A76"/>
    <w:rsid w:val="00933558"/>
    <w:rsid w:val="009358B0"/>
    <w:rsid w:val="009D3592"/>
    <w:rsid w:val="00AE4918"/>
    <w:rsid w:val="00C663EA"/>
    <w:rsid w:val="00D10E8A"/>
    <w:rsid w:val="00E831DC"/>
    <w:rsid w:val="00FD6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167484"/>
  <w15:chartTrackingRefBased/>
  <w15:docId w15:val="{F4E8CA6E-0F90-4A30-AB93-5C1370661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63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663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8A0AF0-E0FD-4C66-A1E3-3911B7A79E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Приемная комиссия</cp:lastModifiedBy>
  <cp:revision>5</cp:revision>
  <cp:lastPrinted>2026-03-03T01:31:00Z</cp:lastPrinted>
  <dcterms:created xsi:type="dcterms:W3CDTF">2026-03-03T01:44:00Z</dcterms:created>
  <dcterms:modified xsi:type="dcterms:W3CDTF">2026-03-18T02:45:00Z</dcterms:modified>
</cp:coreProperties>
</file>