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</w: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>(ГБПОУ «УИ ТЛТУ»)</w:t>
      </w:r>
    </w:p>
    <w:p w:rsidR="00B619D1" w:rsidRDefault="00B619D1" w:rsidP="00B619D1">
      <w:pPr>
        <w:jc w:val="right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>У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твержден приказом директора </w:t>
      </w:r>
    </w:p>
    <w:p w:rsidR="00B619D1" w:rsidRDefault="00B619D1" w:rsidP="00B619D1">
      <w:pPr>
        <w:rPr>
          <w:rFonts w:asciiTheme="minorHAnsi" w:eastAsiaTheme="minorEastAsia" w:hAnsiTheme="minorHAnsi" w:cstheme="minorBidi"/>
          <w:lang w:eastAsia="zh-CN"/>
        </w:rPr>
      </w:pPr>
    </w:p>
    <w:p w:rsidR="00B619D1" w:rsidRDefault="00B619D1" w:rsidP="00B619D1">
      <w:pPr>
        <w:rPr>
          <w:rFonts w:asciiTheme="minorHAnsi" w:eastAsiaTheme="minorEastAsia" w:hAnsiTheme="minorHAnsi" w:cstheme="minorBidi"/>
          <w:lang w:eastAsia="zh-CN"/>
        </w:rPr>
      </w:pPr>
    </w:p>
    <w:p w:rsidR="00B619D1" w:rsidRDefault="00B619D1" w:rsidP="00B619D1">
      <w:pPr>
        <w:rPr>
          <w:rFonts w:asciiTheme="minorHAnsi" w:eastAsiaTheme="minorEastAsia" w:hAnsiTheme="minorHAnsi" w:cstheme="minorBidi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План мероприятий ГБПОУ «УИ ТЛТУ» </w:t>
      </w: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>по противодействию коррупции на 2021-2023 годы</w:t>
      </w: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p w:rsidR="00B619D1" w:rsidRDefault="00B619D1" w:rsidP="00B619D1">
      <w:pPr>
        <w:jc w:val="center"/>
        <w:rPr>
          <w:rFonts w:ascii="Times New Roman" w:eastAsiaTheme="minorEastAsia" w:hAnsi="Times New Roman"/>
          <w:sz w:val="28"/>
          <w:szCs w:val="28"/>
          <w:lang w:eastAsia="zh-CN"/>
        </w:rPr>
      </w:pPr>
    </w:p>
    <w:tbl>
      <w:tblPr>
        <w:tblStyle w:val="1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7"/>
        <w:gridCol w:w="4105"/>
        <w:gridCol w:w="1784"/>
        <w:gridCol w:w="4004"/>
      </w:tblGrid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Сроки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Ответственные исполнители  </w:t>
            </w:r>
          </w:p>
        </w:tc>
      </w:tr>
      <w:tr w:rsidR="00B619D1" w:rsidTr="00B619D1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</w:rPr>
              <w:t>РАЗВИТИЕ ПРАВОВОЙ ОСНОВЫ В ОБЛАСТИ ПРОТИВОДЕЙСТВИЯ КОРРУПЦИИ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необходимости: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антикоррупционная политика учреждения;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- положение о регулировании конфликта интересов, </w:t>
            </w:r>
            <w:proofErr w:type="gramStart"/>
            <w:r>
              <w:rPr>
                <w:rFonts w:ascii="Times New Roman" w:eastAsiaTheme="minorEastAsia" w:hAnsi="Times New Roman"/>
              </w:rPr>
              <w:t>предусматривающее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 порядок их осуществления, порядок раскрытия конфликта интересов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кодекс этики и служебного поведения работников учреждения,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правила обмена деловыми подарками и знаками делового гостеприимства, в соответствии с которыми для сотрудников 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 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До 30 апреля 2021 года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Заместитель директора по ВР, рабочая группа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Обеспечение распространения действия положений локальных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нормативных актов на всех работников учреждения независимо </w:t>
            </w:r>
            <w:proofErr w:type="gramStart"/>
            <w:r>
              <w:rPr>
                <w:rFonts w:ascii="Times New Roman" w:eastAsiaTheme="minorEastAsia" w:hAnsi="Times New Roman"/>
              </w:rPr>
              <w:t>от</w:t>
            </w:r>
            <w:proofErr w:type="gramEnd"/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занимаемой должности, в том числе руководителя учреждения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До 30 апреля 2021 года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Заместители директора по направлениям, члены рабочей группы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Анализ трудовых договоров работников учреждения, в том числе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руководителя учреждения, на предмет закрепления в них обязанностей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работника, </w:t>
            </w:r>
            <w:proofErr w:type="gramStart"/>
            <w:r>
              <w:rPr>
                <w:rFonts w:ascii="Times New Roman" w:eastAsiaTheme="minorEastAsia" w:hAnsi="Times New Roman"/>
              </w:rPr>
              <w:t>связанных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с предупреждением коррупции в </w:t>
            </w:r>
            <w:r>
              <w:rPr>
                <w:rFonts w:ascii="Times New Roman" w:eastAsiaTheme="minorEastAsia" w:hAnsi="Times New Roman"/>
              </w:rPr>
              <w:lastRenderedPageBreak/>
              <w:t>учреждении, при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отсутствии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– внесение соответствующих изменений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До 31 мая 2021 года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Специалист по управлению персоналом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Внедрение системы стимулирования (материального и нематериального), направленной на соблюдение  работниками учреждения антикоррупционных стандартов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До 30 июня 2021 года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Работа с заполненными оценочными листами по стимулирующим выплатам с целью совершенствования мотивации и стимулирования труда работников ОУ.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Ежемесячно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Комиссия по стимулированию работников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Утверждение штатного расписания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Ежегодно 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Главный бухгалтер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Создание комиссии по урегулированию споров между участниками образовательного процесса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 мере необходимости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Заместитель директора по ВР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Создание комиссии по инвентаризации имущества, финансовых активов и обязательств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Октябрь</w:t>
            </w:r>
            <w:proofErr w:type="gramStart"/>
            <w:r>
              <w:rPr>
                <w:rFonts w:ascii="Times New Roman" w:eastAsiaTheme="minorEastAsia" w:hAnsi="Times New Roman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ежегодно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Главный  бухгалтер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Составление обоснованного плана финансово-хозяйственной деятельности ОУ  и целевого использования бюджетных средств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Ежеквартально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Главный бухгалтер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Создание жилищной комиссии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Январь 2021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Специалист по управлению персоналом</w:t>
            </w:r>
          </w:p>
        </w:tc>
      </w:tr>
      <w:tr w:rsidR="00B619D1" w:rsidTr="00B619D1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ДОСТУПНОСТЬ ИНФОРМАЦИИ О СИСТЕМЕ ОБРАЗОВАНИЯ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Создание на официальном сайте учреждения </w:t>
            </w:r>
            <w:proofErr w:type="gramStart"/>
            <w:r>
              <w:rPr>
                <w:rFonts w:ascii="Times New Roman" w:eastAsiaTheme="minorEastAsia" w:hAnsi="Times New Roman"/>
              </w:rPr>
              <w:t>в</w:t>
            </w:r>
            <w:proofErr w:type="gramEnd"/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информационно-телекоммуникационной сети «Интернет» раздела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«Противодействие коррупции», </w:t>
            </w:r>
            <w:proofErr w:type="gramStart"/>
            <w:r>
              <w:rPr>
                <w:rFonts w:ascii="Times New Roman" w:eastAsiaTheme="minorEastAsia" w:hAnsi="Times New Roman"/>
              </w:rPr>
              <w:t>включающего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в том числе подразделы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«Локальные нормативные акты учреждения в сфере профилактики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коррупционных правонарушений», «Материалы по </w:t>
            </w:r>
            <w:proofErr w:type="gramStart"/>
            <w:r>
              <w:rPr>
                <w:rFonts w:ascii="Times New Roman" w:eastAsiaTheme="minorEastAsia" w:hAnsi="Times New Roman"/>
              </w:rPr>
              <w:t>антикоррупционному</w:t>
            </w:r>
            <w:proofErr w:type="gramEnd"/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просвещению граждан», «Обратная связь» (включающий форму для</w:t>
            </w:r>
            <w:proofErr w:type="gramEnd"/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направления гражданами сообщений о коррупционных нарушениях,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совершенных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работниками учреждения) и другие, при наличии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соответствующего раздела – его актуализация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До 31 июля 2021 года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Инженер-электроник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, заместитель директора по ВР </w:t>
            </w:r>
          </w:p>
        </w:tc>
      </w:tr>
      <w:tr w:rsidR="00B619D1" w:rsidTr="00B619D1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СОВЕРШЕНСТВОВАНИЕ ФУНКЦИОНИРОВАНИЯ ОУ В ЦЕЛЯХ ПРЕДУПРЕЖДЕНИЯ КОРРУПЦИИ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Повышение эффективности деятельности учреждения  по </w:t>
            </w:r>
            <w:proofErr w:type="gramStart"/>
            <w:r>
              <w:rPr>
                <w:rFonts w:ascii="Times New Roman" w:eastAsiaTheme="minorEastAsia" w:hAnsi="Times New Roman"/>
              </w:rPr>
              <w:t>контролю за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2021-2023 годов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Специалист по управлению персоналом, заместители директора по направлениям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Проверка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 мере поступления вновь прибывших работников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Специалист по управлению персоналом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Ведение журнала учета регистраций заявлений о коррупционных правонарушениях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Специалист по управлению персоналом,  секретарь приемной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 мере поступления жалоб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 заместители директора по направлениям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Личный прием граждан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Постоянно по графику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 заместители директора по направлениям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внутреннего контроля: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- организация и проведение учебных занятий;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-соблюдение прав всех участников образовательного процесса;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- проверка журналов теоретического и производственного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по основным образовательным программам;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проверка журналов теоретического и производственного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профессионального обучения;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работа центров воспитательной направленности.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 плану работы ОУ, ВСОК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Заместители директора по направлениям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Рассмотрение возможности включения в договоры, заключаемые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учреждением с контрагентами, антикоррупционной оговорки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 30 сентября</w:t>
            </w:r>
          </w:p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 года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Специалист по закупкам, </w:t>
            </w:r>
          </w:p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Главный бухгалтер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Заключение договоров на оказание  услуг по подготовке, переподготовке, повышении квалификации рабочих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При открытии групп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 заместители директора по направлениям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Использование в работе ФЗ -44 от 05.04.2013 Г. «О контрактной системе в сфере  закупок товаров, работ, услуг для обеспечения государственных и муниципальных нужд»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Постоянно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r>
              <w:rPr>
                <w:rFonts w:ascii="Times New Roman" w:eastAsiaTheme="minorEastAsia" w:hAnsi="Times New Roman"/>
              </w:rPr>
              <w:t>Главный  бухгалтер, заместитель директора по АХР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Инвентаризация имущества, анализ эффективности его использования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Ноябрь-декабрь, ежегодно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r>
              <w:rPr>
                <w:rFonts w:ascii="Times New Roman" w:eastAsiaTheme="minorEastAsia" w:hAnsi="Times New Roman"/>
              </w:rPr>
              <w:t>Главный бухгалтер, заместитель директора по АХР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Использование в работе Порядка организации образовательной деятельности по основным  программам профессионального обучения. Приказ № 292 от 21.08.2013 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Постоянно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Заместители директора по УР, </w:t>
            </w:r>
            <w:proofErr w:type="gramStart"/>
            <w:r>
              <w:rPr>
                <w:rFonts w:ascii="Times New Roman" w:eastAsiaTheme="minorEastAsia" w:hAnsi="Times New Roman"/>
              </w:rPr>
              <w:t>УПР</w:t>
            </w:r>
            <w:proofErr w:type="gramEnd"/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Использование в работе методических рекомендаций по организации выполнения и защите выпускной квалификационной работы в ОО, реализующих образовательные программы СПО  по программам подготовки специалистов среднего звена (№ 06-846 от 20.07.2015 г)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Май, июнь, ежегодно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Заместители директора по УР, </w:t>
            </w:r>
            <w:proofErr w:type="gramStart"/>
            <w:r>
              <w:rPr>
                <w:rFonts w:ascii="Times New Roman" w:eastAsiaTheme="minorEastAsia" w:hAnsi="Times New Roman"/>
              </w:rPr>
              <w:t>УПР</w:t>
            </w:r>
            <w:proofErr w:type="gramEnd"/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СОТРУДНИЧЕСТВО В ЦЕЛЯХ ПРЕДУПРЕЖДЕНИЯ КОРРУПЦИИ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Сотрудничество учреждения с правоохранительными и иными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государственными органами по вопросам предупреждения коррупции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рамках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направлений и форм, предусмотренных памяткой Минтруда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России «Меры по предупреждению коррупции в организациях»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 течение</w:t>
            </w:r>
          </w:p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2021-2023 годов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Заместитель директора по ВР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АНТИКОРРУПЦИОННОЕ ОБРАЗОВАНИЕ.</w:t>
            </w:r>
          </w:p>
          <w:p w:rsidR="00B619D1" w:rsidRDefault="00B619D1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ОБУЧЕНИЕ И ИНФОРМИРОВАНИЕ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обучающих семинаров  для работников учреждения, в том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лиц, ответственных за профилактику коррупционных и иных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правонарушений, по вопросам предупреждения коррупции 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например, «Меры по исполнению действующего антикоррупционного законодательства и социальная ответственность»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</w:p>
          <w:p w:rsidR="00B619D1" w:rsidRDefault="00B619D1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Не реже 1 раза в полугодие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 заместитель директора по ВР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разъяснительной работы с работниками по дополнительному профессиональному обучению: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о недопустимости принятия подарков в связи с их должностным         положением  по положениям законодательства Российской Федерации о   противодействии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коррупции;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Постоянно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 заместители директора по направлениям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Работа «Центра содействия трудоустройству выпускников»</w:t>
            </w:r>
            <w:r>
              <w:rPr>
                <w:rFonts w:ascii="Times New Roman" w:eastAsiaTheme="minorEastAsia" w:hAnsi="Times New Roman"/>
              </w:rPr>
              <w:t xml:space="preserve"> беседы с выпускниками техникума на предмет </w:t>
            </w:r>
            <w:r>
              <w:rPr>
                <w:rFonts w:ascii="Times New Roman" w:eastAsia="Times New Roman" w:hAnsi="Times New Roman"/>
                <w:color w:val="000000"/>
              </w:rPr>
              <w:t>«Как устроиться на работу: взятка или резюме»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Мониторинг трудоустройства выпускников в течение 3 лет.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Постоянно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Руководитель центра  содействия трудоустройства выпускников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круглого стола по теме «Служба в армии»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Февраль, ежегодно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Педагог-организатор ОБЖ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Участие во Всероссийской акции «Всероссийский экономический диктант»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Октябрь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Заместитель директора по ВР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мероприятий в рамках Всероссийской акции «Финансовая грамотность»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Октябрь, ежегодно 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Председатель общеобразовательных дисциплин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Конкурс социальных реклам «Неприятие всех форм коррупции»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Ноябрь, ежегодно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Преподаватель информатики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рамках всероссийского дня правовой помощи беседа зам начальника ОГКУ УСЗН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сть-Илимску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с детьми-сиротами с целью повышения уровня правосознания и правовой культуры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21 ноября, ежегодно 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Социальный педагог  совместно с представителем  ОГКУ УСЗН 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Пресс- конференция по обсуждению антикоррупционных стандартов поведения, посвященная международному дню борьбы с коррупцией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9 декабря, ежегодно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Руководитель научного общества  студентов </w:t>
            </w:r>
            <w:proofErr w:type="spellStart"/>
            <w:r>
              <w:rPr>
                <w:rFonts w:ascii="Times New Roman" w:eastAsiaTheme="minorEastAsia" w:hAnsi="Times New Roman"/>
              </w:rPr>
              <w:t>С.М.Кряжева</w:t>
            </w:r>
            <w:proofErr w:type="spellEnd"/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Единый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прав человека, посвященный защиты прав человека: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- Трудовое законодательство;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Конвенция о правах ребенка;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Правовое регулирование образование.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10 декабря, ежегодно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Преподаватели по обществознанию, истории  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35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Часы общения по темам: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Трудовое законодательство;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Конвенция о правах ребенка;</w:t>
            </w:r>
          </w:p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Правовое регулирование образование.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 декабря, ежегодно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Заместитель директора по ВР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Защита презентаций в рамках областной профилактической недели правовых знаний «Равноправие», посвященной всемирному дню защиты прав человека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Декабрь, ежегодно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Социальный педагог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eastAsiaTheme="minorEastAsia" w:hAnsi="Times New Roman"/>
              </w:rPr>
              <w:t>контроля за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исполнением настоящего плана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течение 2021-2023 годов</w:t>
            </w:r>
          </w:p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1 раз в квартал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Рабочая группа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Антикоррупционный аудит отдельных операций и сделок, совершаемых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 имени учреждения</w:t>
            </w:r>
          </w:p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мере</w:t>
            </w:r>
          </w:p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необходимости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 специалист по закупкам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внутреннего контроля, предусмотренного</w:t>
            </w:r>
          </w:p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Федеральным законом от 6 декабря 2011 года № 402-ФЗ</w:t>
            </w:r>
          </w:p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бухгалтерском учете», в контексте предупреждения коррупции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B619D1" w:rsidRDefault="00B619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 годов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 главный бухгалтер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эффективности реализации мер по предупреждению</w:t>
            </w:r>
          </w:p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коррупции в учреждении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</w:t>
            </w:r>
          </w:p>
          <w:p w:rsidR="00B619D1" w:rsidRDefault="00B619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ноября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Заместитель директора по ВР</w:t>
            </w:r>
          </w:p>
        </w:tc>
      </w:tr>
      <w:tr w:rsidR="00B619D1" w:rsidTr="00B619D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 </w:t>
            </w:r>
          </w:p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доклада о выполнении мероприятий настоящего Плана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</w:t>
            </w:r>
          </w:p>
          <w:p w:rsidR="00B619D1" w:rsidRDefault="00B61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декабря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Директор,</w:t>
            </w:r>
          </w:p>
          <w:p w:rsidR="00B619D1" w:rsidRDefault="00B619D1">
            <w:pPr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Заместитель директора по ВР</w:t>
            </w:r>
          </w:p>
        </w:tc>
      </w:tr>
    </w:tbl>
    <w:p w:rsidR="00B619D1" w:rsidRDefault="00B619D1" w:rsidP="00B619D1">
      <w:pPr>
        <w:rPr>
          <w:rFonts w:ascii="Times New Roman" w:eastAsiaTheme="minorEastAsia" w:hAnsi="Times New Roman"/>
          <w:lang w:eastAsia="zh-CN"/>
        </w:rPr>
      </w:pPr>
    </w:p>
    <w:p w:rsidR="00B619D1" w:rsidRDefault="00B619D1" w:rsidP="00B619D1">
      <w:pPr>
        <w:spacing w:after="0"/>
        <w:jc w:val="center"/>
        <w:rPr>
          <w:rFonts w:ascii="Times New Roman" w:hAnsi="Times New Roman"/>
        </w:rPr>
      </w:pPr>
    </w:p>
    <w:p w:rsidR="00B619D1" w:rsidRDefault="00B619D1" w:rsidP="00B619D1"/>
    <w:p w:rsidR="00B619D1" w:rsidRDefault="00B619D1" w:rsidP="00B619D1"/>
    <w:p w:rsidR="00B619D1" w:rsidRDefault="00B619D1" w:rsidP="00B619D1"/>
    <w:p w:rsidR="00F677ED" w:rsidRDefault="00F677ED"/>
    <w:sectPr w:rsidR="00F6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7D"/>
    <w:rsid w:val="00B619D1"/>
    <w:rsid w:val="00F677ED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619D1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619D1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23User-1</dc:creator>
  <cp:keywords/>
  <dc:description/>
  <cp:lastModifiedBy>23User-1</cp:lastModifiedBy>
  <cp:revision>2</cp:revision>
  <dcterms:created xsi:type="dcterms:W3CDTF">2021-02-01T07:20:00Z</dcterms:created>
  <dcterms:modified xsi:type="dcterms:W3CDTF">2021-02-01T07:21:00Z</dcterms:modified>
</cp:coreProperties>
</file>